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1" w:rsidRPr="006E4007" w:rsidRDefault="00176D61" w:rsidP="00176D6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для 11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176D61" w:rsidRPr="00F81046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176D61" w:rsidRPr="00F81046" w:rsidRDefault="00176D61" w:rsidP="00176D6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7992" w:rsidRPr="00564FF3" w:rsidTr="00172A4E">
        <w:tc>
          <w:tcPr>
            <w:tcW w:w="2943" w:type="dxa"/>
          </w:tcPr>
          <w:p w:rsidR="002E7992" w:rsidRPr="006D0374" w:rsidRDefault="002E7992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5" w:history="1">
              <w:r w:rsidRPr="00F8104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>Примерной программы среднего (полного) общего образования по географии. Базовый уровень, авторской программы по географии. 6-1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/ под редакцией В. </w:t>
            </w:r>
            <w:r w:rsidRPr="00F810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И. </w:t>
            </w:r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>Сиротина. - М.: Дрофа, 2006.</w:t>
            </w:r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3. Авторской программы по </w:t>
            </w:r>
            <w:r w:rsidRPr="00F81046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географии 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. под редакцией И. В. </w:t>
            </w:r>
            <w:proofErr w:type="spellStart"/>
            <w:r w:rsidRPr="00F81046">
              <w:rPr>
                <w:rFonts w:ascii="Times New Roman" w:hAnsi="Times New Roman"/>
                <w:sz w:val="24"/>
                <w:szCs w:val="24"/>
              </w:rPr>
              <w:t>Душиной</w:t>
            </w:r>
            <w:proofErr w:type="spell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 (М.: Дрофа), 2010  (География. 6-11 классы: тематическое планирование.-2-е изд., стереотип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вт.-сост. </w:t>
            </w:r>
            <w:proofErr w:type="spellStart"/>
            <w:r w:rsidRPr="00F81046">
              <w:rPr>
                <w:rFonts w:ascii="Times New Roman" w:hAnsi="Times New Roman"/>
                <w:sz w:val="24"/>
                <w:szCs w:val="24"/>
              </w:rPr>
              <w:t>Н.В.Болотникова</w:t>
            </w:r>
            <w:proofErr w:type="spellEnd"/>
            <w:r w:rsidRPr="00F81046">
              <w:rPr>
                <w:rFonts w:ascii="Times New Roman" w:hAnsi="Times New Roman"/>
                <w:sz w:val="24"/>
                <w:szCs w:val="24"/>
              </w:rPr>
              <w:t>.-</w:t>
            </w:r>
            <w:r w:rsidR="00D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Волгоград: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</w:rPr>
              <w:t>Учитель,2008.-139с.);</w:t>
            </w:r>
            <w:proofErr w:type="gramEnd"/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Концепция духовно-нравственного развития и воспитания личности гражданина России в сфере общего образования: проект/ А. Я. Данилюк, А. М. Кондаков, В. А. Тишков. Рос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кад. образования. ― М.: Просвещении, 2009. ― 00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― (Стандарты второго поколения).</w:t>
            </w:r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>5. Основная образовательная программа среднего общего образования МОУ Андреевская СШ.</w:t>
            </w:r>
          </w:p>
          <w:p w:rsidR="002E7992" w:rsidRPr="00F81046" w:rsidRDefault="002E7992" w:rsidP="00C823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6. Учебный план МОУ Андреевская СШ на </w:t>
            </w:r>
            <w:r w:rsidR="00D50B0D">
              <w:rPr>
                <w:rFonts w:ascii="Times New Roman" w:hAnsi="Times New Roman"/>
                <w:sz w:val="24"/>
                <w:szCs w:val="24"/>
              </w:rPr>
              <w:t>202</w:t>
            </w:r>
            <w:r w:rsidR="00C82311">
              <w:rPr>
                <w:rFonts w:ascii="Times New Roman" w:hAnsi="Times New Roman"/>
                <w:sz w:val="24"/>
                <w:szCs w:val="24"/>
              </w:rPr>
              <w:t>2</w:t>
            </w:r>
            <w:r w:rsidR="00D50B0D">
              <w:rPr>
                <w:rFonts w:ascii="Times New Roman" w:hAnsi="Times New Roman"/>
                <w:sz w:val="24"/>
                <w:szCs w:val="24"/>
              </w:rPr>
              <w:t>-202</w:t>
            </w:r>
            <w:r w:rsidR="00C82311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1.Учебник. География. Экономическая  и социальная география  мира. Под редакцией </w:t>
            </w:r>
            <w:proofErr w:type="spellStart"/>
            <w:r w:rsidRPr="00527F1F">
              <w:rPr>
                <w:rFonts w:ascii="Times New Roman" w:hAnsi="Times New Roman"/>
                <w:sz w:val="24"/>
                <w:szCs w:val="24"/>
              </w:rPr>
              <w:t>В.П.Максаковского</w:t>
            </w:r>
            <w:proofErr w:type="spellEnd"/>
            <w:r w:rsidRPr="00527F1F">
              <w:rPr>
                <w:rFonts w:ascii="Times New Roman" w:hAnsi="Times New Roman"/>
                <w:sz w:val="24"/>
                <w:szCs w:val="24"/>
              </w:rPr>
              <w:t>. - Москва: «Просвещение»,  2014   г.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2. Атлас «Экономическая и социальная география мира» 10 класс с комплектом контурных карт, М. 7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 </w:t>
            </w:r>
          </w:p>
          <w:p w:rsidR="00176D61" w:rsidRPr="00527F1F" w:rsidRDefault="00176D61" w:rsidP="00172A4E">
            <w:pPr>
              <w:pStyle w:val="a8"/>
              <w:jc w:val="both"/>
              <w:rPr>
                <w:rStyle w:val="FontStyle15"/>
                <w:sz w:val="24"/>
                <w:szCs w:val="24"/>
              </w:rPr>
            </w:pPr>
            <w:r w:rsidRPr="00527F1F">
              <w:rPr>
                <w:rStyle w:val="FontStyle15"/>
                <w:sz w:val="24"/>
                <w:szCs w:val="24"/>
              </w:rPr>
              <w:t xml:space="preserve">   При составлении программы учитывались базовые знания и умения, сформированные у учащихся в 5-9 классах при изучении «Начального курса географии», «Географии материков и океанов» и «География России. Природа», «География России. Население и хозяйство». Вся система изучения материала курса характеризуется определенной </w:t>
            </w:r>
            <w:r w:rsidRPr="00527F1F">
              <w:rPr>
                <w:rStyle w:val="FontStyle15"/>
                <w:sz w:val="24"/>
                <w:szCs w:val="24"/>
              </w:rPr>
              <w:lastRenderedPageBreak/>
              <w:t xml:space="preserve">структурой, основа которой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внутрипредметные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и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межпредметные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связи.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Внутрепредметные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связи наиболее четко прослеживаются в постепенном усложнении сведений на основе сформированных понятий.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Межпредметные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связи прослеживаются в интеграции с курсом истории, математики, культурологи, экологии, зоологии и ботаники.  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176D61" w:rsidRPr="00527F1F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Обязательное изучение предмета «География» на этапе среднего общего образования предусматривает ресурс учебного времени в объёме 70ч. В том числе: в 1</w:t>
            </w:r>
            <w:r w:rsidR="00527F1F" w:rsidRPr="00527F1F">
              <w:rPr>
                <w:rFonts w:ascii="Times New Roman" w:hAnsi="Times New Roman"/>
                <w:sz w:val="24"/>
                <w:szCs w:val="24"/>
              </w:rPr>
              <w:t>1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 xml:space="preserve"> классе-3</w:t>
            </w:r>
            <w:r w:rsidR="00C82311">
              <w:rPr>
                <w:rFonts w:ascii="Times New Roman" w:hAnsi="Times New Roman"/>
                <w:sz w:val="24"/>
                <w:szCs w:val="24"/>
              </w:rPr>
              <w:t>5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>ч. Учебный план МОУ Андреевская СШ предусматривает объём учебного предмета «География» в 1</w:t>
            </w:r>
            <w:r w:rsidR="00527F1F" w:rsidRPr="00527F1F">
              <w:rPr>
                <w:rFonts w:ascii="Times New Roman" w:hAnsi="Times New Roman"/>
                <w:sz w:val="24"/>
                <w:szCs w:val="24"/>
              </w:rPr>
              <w:t>1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 xml:space="preserve"> классе 1 час  в неделю (3</w:t>
            </w:r>
            <w:r w:rsidR="00C82311">
              <w:rPr>
                <w:rFonts w:ascii="Times New Roman" w:hAnsi="Times New Roman"/>
                <w:sz w:val="24"/>
                <w:szCs w:val="24"/>
              </w:rPr>
              <w:t>5</w:t>
            </w:r>
            <w:r w:rsidR="00527F1F" w:rsidRPr="00527F1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176D61" w:rsidRPr="00527F1F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176D61" w:rsidRPr="00527F1F" w:rsidRDefault="00176D61" w:rsidP="00C8231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Всего: 3</w:t>
            </w:r>
            <w:r w:rsidR="00C82311">
              <w:rPr>
                <w:rFonts w:ascii="Times New Roman" w:hAnsi="Times New Roman"/>
                <w:sz w:val="24"/>
                <w:szCs w:val="24"/>
              </w:rPr>
              <w:t>5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>ч . В неделю : 1ч. Самостоятельных работ</w:t>
            </w:r>
            <w:proofErr w:type="gramStart"/>
            <w:r w:rsidRPr="00527F1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7F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176D61" w:rsidRPr="006D0374" w:rsidRDefault="00176D61" w:rsidP="002E7992">
            <w:pPr>
              <w:numPr>
                <w:ilvl w:val="0"/>
                <w:numId w:val="12"/>
              </w:numPr>
              <w:spacing w:after="0" w:line="240" w:lineRule="auto"/>
              <w:ind w:hanging="752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D61" w:rsidRPr="00DF3395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176D61" w:rsidRPr="006D0374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176D61" w:rsidRPr="006D0374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176D61" w:rsidRPr="006D0374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176D61" w:rsidRPr="006E4007" w:rsidRDefault="00176D61" w:rsidP="00176D6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Pr="006E4007" w:rsidRDefault="00176D61" w:rsidP="00176D6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Pr="006E4007" w:rsidRDefault="00176D61" w:rsidP="00176D6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Pr="006E4007" w:rsidRDefault="00176D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6D61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2456E"/>
    <w:multiLevelType w:val="hybridMultilevel"/>
    <w:tmpl w:val="8DBC0166"/>
    <w:lvl w:ilvl="0" w:tplc="E070D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815B6"/>
    <w:multiLevelType w:val="hybridMultilevel"/>
    <w:tmpl w:val="155005F4"/>
    <w:lvl w:ilvl="0" w:tplc="02CE1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9">
    <w:nsid w:val="683F7F2B"/>
    <w:multiLevelType w:val="hybridMultilevel"/>
    <w:tmpl w:val="8DBC0166"/>
    <w:lvl w:ilvl="0" w:tplc="E070D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92134"/>
    <w:rsid w:val="000A0891"/>
    <w:rsid w:val="000C3F61"/>
    <w:rsid w:val="000F0C13"/>
    <w:rsid w:val="001673E7"/>
    <w:rsid w:val="00176D61"/>
    <w:rsid w:val="00191A79"/>
    <w:rsid w:val="001D3028"/>
    <w:rsid w:val="00212FFB"/>
    <w:rsid w:val="00215D88"/>
    <w:rsid w:val="0024082A"/>
    <w:rsid w:val="00240BAE"/>
    <w:rsid w:val="00286C17"/>
    <w:rsid w:val="002A1596"/>
    <w:rsid w:val="002B21F3"/>
    <w:rsid w:val="002B5E16"/>
    <w:rsid w:val="002E7992"/>
    <w:rsid w:val="00323D33"/>
    <w:rsid w:val="003345E0"/>
    <w:rsid w:val="003658BC"/>
    <w:rsid w:val="003676E3"/>
    <w:rsid w:val="003C2BCC"/>
    <w:rsid w:val="003D600E"/>
    <w:rsid w:val="004074DB"/>
    <w:rsid w:val="004105A7"/>
    <w:rsid w:val="0041263C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27F1F"/>
    <w:rsid w:val="00546295"/>
    <w:rsid w:val="00564FF3"/>
    <w:rsid w:val="00580ED2"/>
    <w:rsid w:val="00593CA5"/>
    <w:rsid w:val="005A5731"/>
    <w:rsid w:val="005C7845"/>
    <w:rsid w:val="005E4FB4"/>
    <w:rsid w:val="00613EC5"/>
    <w:rsid w:val="006475DA"/>
    <w:rsid w:val="00690BDB"/>
    <w:rsid w:val="006D0374"/>
    <w:rsid w:val="006D39C1"/>
    <w:rsid w:val="006E251C"/>
    <w:rsid w:val="006E2DE9"/>
    <w:rsid w:val="006E3118"/>
    <w:rsid w:val="006E4007"/>
    <w:rsid w:val="006F10DA"/>
    <w:rsid w:val="00713D02"/>
    <w:rsid w:val="00741C01"/>
    <w:rsid w:val="00751E32"/>
    <w:rsid w:val="007802C2"/>
    <w:rsid w:val="007802D1"/>
    <w:rsid w:val="00780362"/>
    <w:rsid w:val="00793508"/>
    <w:rsid w:val="007A33ED"/>
    <w:rsid w:val="007B04B3"/>
    <w:rsid w:val="007D7DC3"/>
    <w:rsid w:val="007F053C"/>
    <w:rsid w:val="00831B92"/>
    <w:rsid w:val="00840F62"/>
    <w:rsid w:val="00853729"/>
    <w:rsid w:val="00860FF1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2995"/>
    <w:rsid w:val="00933200"/>
    <w:rsid w:val="00941AFB"/>
    <w:rsid w:val="00962E98"/>
    <w:rsid w:val="009813D7"/>
    <w:rsid w:val="009B675C"/>
    <w:rsid w:val="009F4387"/>
    <w:rsid w:val="00A0183E"/>
    <w:rsid w:val="00A17842"/>
    <w:rsid w:val="00A4010F"/>
    <w:rsid w:val="00A57443"/>
    <w:rsid w:val="00A62F46"/>
    <w:rsid w:val="00AE5F74"/>
    <w:rsid w:val="00B02045"/>
    <w:rsid w:val="00B75CE7"/>
    <w:rsid w:val="00BB5B7B"/>
    <w:rsid w:val="00BD360C"/>
    <w:rsid w:val="00BD44CC"/>
    <w:rsid w:val="00BE5079"/>
    <w:rsid w:val="00BF75BB"/>
    <w:rsid w:val="00C031A0"/>
    <w:rsid w:val="00C15328"/>
    <w:rsid w:val="00C34E2C"/>
    <w:rsid w:val="00C81D13"/>
    <w:rsid w:val="00C82311"/>
    <w:rsid w:val="00C965F3"/>
    <w:rsid w:val="00CB665D"/>
    <w:rsid w:val="00CB67B7"/>
    <w:rsid w:val="00CD4C14"/>
    <w:rsid w:val="00CE1E47"/>
    <w:rsid w:val="00CE2AE9"/>
    <w:rsid w:val="00CF57B5"/>
    <w:rsid w:val="00D028A6"/>
    <w:rsid w:val="00D2360E"/>
    <w:rsid w:val="00D50B0D"/>
    <w:rsid w:val="00D54CD7"/>
    <w:rsid w:val="00D66B98"/>
    <w:rsid w:val="00DA49DF"/>
    <w:rsid w:val="00DA4D23"/>
    <w:rsid w:val="00DA6435"/>
    <w:rsid w:val="00DB7898"/>
    <w:rsid w:val="00DD0D34"/>
    <w:rsid w:val="00DD4524"/>
    <w:rsid w:val="00DD4CB0"/>
    <w:rsid w:val="00DE7F54"/>
    <w:rsid w:val="00DF0017"/>
    <w:rsid w:val="00E434A9"/>
    <w:rsid w:val="00E4737C"/>
    <w:rsid w:val="00E812B5"/>
    <w:rsid w:val="00EB1834"/>
    <w:rsid w:val="00EB3949"/>
    <w:rsid w:val="00ED4334"/>
    <w:rsid w:val="00EE1D44"/>
    <w:rsid w:val="00EE727C"/>
    <w:rsid w:val="00F2369C"/>
    <w:rsid w:val="00F436D6"/>
    <w:rsid w:val="00F5051D"/>
    <w:rsid w:val="00F52E76"/>
    <w:rsid w:val="00F7500D"/>
    <w:rsid w:val="00F81046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A573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211pt">
    <w:name w:val="Основной текст (2) + 11 pt"/>
    <w:aliases w:val="Полужирный"/>
    <w:basedOn w:val="a0"/>
    <w:rsid w:val="001D302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8">
    <w:name w:val="No Spacing"/>
    <w:uiPriority w:val="1"/>
    <w:qFormat/>
    <w:rsid w:val="001D3028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F8104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a">
    <w:name w:val="Hyperlink"/>
    <w:rsid w:val="00F81046"/>
    <w:rPr>
      <w:color w:val="000080"/>
      <w:u w:val="single"/>
    </w:rPr>
  </w:style>
  <w:style w:type="paragraph" w:customStyle="1" w:styleId="Style6">
    <w:name w:val="Style6"/>
    <w:basedOn w:val="a"/>
    <w:rsid w:val="00BD4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D44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user</cp:lastModifiedBy>
  <cp:revision>21</cp:revision>
  <dcterms:created xsi:type="dcterms:W3CDTF">2015-11-19T18:40:00Z</dcterms:created>
  <dcterms:modified xsi:type="dcterms:W3CDTF">2022-11-21T14:38:00Z</dcterms:modified>
</cp:coreProperties>
</file>