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39" w:rsidRDefault="00AB4D39" w:rsidP="00AB4D39">
      <w:pPr>
        <w:spacing w:after="0" w:line="240" w:lineRule="auto"/>
        <w:jc w:val="right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394"/>
      </w:tblGrid>
      <w:tr w:rsidR="00AB4D39" w:rsidTr="00AB4D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39" w:rsidRDefault="00AB4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Совина В.С.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«____» мая 2025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39" w:rsidRDefault="00AB4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Начальник лагеря с дневным пребыванием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Калашникова Н.В.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«____» мая 2025года</w:t>
            </w:r>
          </w:p>
        </w:tc>
      </w:tr>
    </w:tbl>
    <w:p w:rsidR="00AB4D39" w:rsidRDefault="00AB4D39" w:rsidP="00AB4D39"/>
    <w:p w:rsidR="00AB4D39" w:rsidRPr="00AB4D39" w:rsidRDefault="00AB4D39" w:rsidP="00AB4D39">
      <w:pPr>
        <w:jc w:val="center"/>
        <w:rPr>
          <w:rFonts w:ascii="Times New Roman" w:hAnsi="Times New Roman"/>
          <w:b/>
          <w:sz w:val="24"/>
          <w:szCs w:val="24"/>
        </w:rPr>
      </w:pPr>
      <w:r w:rsidRPr="00AB4D39">
        <w:rPr>
          <w:rFonts w:ascii="Times New Roman" w:hAnsi="Times New Roman"/>
          <w:b/>
          <w:sz w:val="24"/>
          <w:szCs w:val="24"/>
        </w:rPr>
        <w:t>Правила поведения в школьном лагере</w:t>
      </w:r>
    </w:p>
    <w:p w:rsidR="00AB4D39" w:rsidRPr="00AB4D39" w:rsidRDefault="00AB4D39" w:rsidP="00AB4D39">
      <w:pPr>
        <w:spacing w:after="0"/>
        <w:rPr>
          <w:rFonts w:ascii="Times New Roman" w:hAnsi="Times New Roman"/>
          <w:b/>
          <w:sz w:val="24"/>
          <w:szCs w:val="24"/>
        </w:rPr>
      </w:pPr>
      <w:r w:rsidRPr="00AB4D39">
        <w:rPr>
          <w:rFonts w:ascii="Times New Roman" w:hAnsi="Times New Roman"/>
          <w:b/>
          <w:sz w:val="24"/>
          <w:szCs w:val="24"/>
        </w:rPr>
        <w:t xml:space="preserve">                     1. Настоящие Правила обязательны для всех отдыхающих детей.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В период пребывания в лагере дети обязаны: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1.1.Соблюдать установленный, в лагере режим дня;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1.2.Участвовать во всех отрядных и лагерных мероприятиях;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1.3.Необходимо соблюдать правила поведения в общественных местах - словами,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действиями и поведением не мешать окружающим, не оскорблять их эстетическое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чувство;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1.4.Соблюдать правила личной гигиены, следить за чистотой одежды и обуви;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1.5.Бережно относиться к имуществу лагеря;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1.6.Беречь зеленые насаждения на территории лагеря, соблюдать чистоту;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1.7.В случае ухудшения самочувствия немедленно обратиться к воспитателю;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1.8.Соблюдать правила общественного порядка, противопожарной и личной безопасности;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1.9.В случае чрезвычайной ситуации (землетрясение, обнаружение задымления,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возгорания, подозрительных посторонних предметов) немедленно сообщить</w:t>
      </w:r>
      <w:r w:rsidR="0024643A">
        <w:rPr>
          <w:rFonts w:ascii="Times New Roman" w:hAnsi="Times New Roman"/>
          <w:sz w:val="24"/>
          <w:szCs w:val="24"/>
        </w:rPr>
        <w:t xml:space="preserve"> </w:t>
      </w:r>
      <w:r w:rsidRPr="00AB4D39">
        <w:rPr>
          <w:rFonts w:ascii="Times New Roman" w:hAnsi="Times New Roman"/>
          <w:sz w:val="24"/>
          <w:szCs w:val="24"/>
        </w:rPr>
        <w:t>воспитателю или любому сотруднику лагеря и покинуть здание в соответствии с планом</w:t>
      </w:r>
      <w:r w:rsidR="0024643A">
        <w:rPr>
          <w:rFonts w:ascii="Times New Roman" w:hAnsi="Times New Roman"/>
          <w:sz w:val="24"/>
          <w:szCs w:val="24"/>
        </w:rPr>
        <w:t xml:space="preserve"> </w:t>
      </w:r>
      <w:r w:rsidRPr="00AB4D39">
        <w:rPr>
          <w:rFonts w:ascii="Times New Roman" w:hAnsi="Times New Roman"/>
          <w:sz w:val="24"/>
          <w:szCs w:val="24"/>
        </w:rPr>
        <w:t>эвакуации;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1.10. Знать план экстренной эвакуации и свои действия на случай возгорания или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появления запаха гари или дыма в помещении;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1.11. Запрещается разводить огонь на территории лагеря или в его помещениях, а также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за его пределами;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1.12. Нельзя самостоятельно, без разрешения воспитателя пользоваться</w:t>
      </w:r>
    </w:p>
    <w:p w:rsidR="00FA5594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 w:rsidRPr="00AB4D39">
        <w:rPr>
          <w:rFonts w:ascii="Times New Roman" w:hAnsi="Times New Roman"/>
          <w:sz w:val="24"/>
          <w:szCs w:val="24"/>
        </w:rPr>
        <w:t>электроприборами, трогать провода или розетки.</w:t>
      </w:r>
    </w:p>
    <w:p w:rsid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</w:p>
    <w:p w:rsidR="00AB4D39" w:rsidRDefault="00AB4D39" w:rsidP="00AB4D39">
      <w:pPr>
        <w:spacing w:after="0"/>
        <w:rPr>
          <w:rStyle w:val="fontstyle01"/>
        </w:rPr>
      </w:pPr>
      <w:r>
        <w:rPr>
          <w:rStyle w:val="fontstyle01"/>
        </w:rPr>
        <w:t xml:space="preserve">                          2. </w:t>
      </w:r>
      <w:r>
        <w:rPr>
          <w:rStyle w:val="fontstyle21"/>
        </w:rPr>
        <w:t>Правила поведения во время массовых мероприятий.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2.1 При проведении массовых мероприятий следует находиться вместе с отрядом. Отойти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можно только в сопровождении воспитателя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2.2 Мероприятия следует посещать в соответствующей одежде и обуви.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2.3 При проведении массовых мероприятий на открытых площадках в солнечную погоду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наличие головного убора обязательно.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2.4 Следует соблюдать правила этикета в общественных местах (не шуметь, не толкаться,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не свистеть, не топать ногами).</w:t>
      </w:r>
    </w:p>
    <w:p w:rsidR="00AB4D39" w:rsidRDefault="00AB4D39" w:rsidP="00AB4D39">
      <w:pPr>
        <w:spacing w:after="0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                            3. Правила поведения на автобусных экскурсиях.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3.1.Посадка в автобус производится по команде экскурсовода (воспитателя).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3.2.Во время движения автобуса не разрешается стоять и ходить по салону. Нельзя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высовываться из окна и выставлять руки в окно.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3.3.При резком торможении необходимо держаться за поручни.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lastRenderedPageBreak/>
        <w:t>3.4.В случае появления признаков укачивания или тошноты надо сразу сообщить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экскурсоводу (воспитателю).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3.5.Вставать можно только после полной остановки автобуса по команде экскурсовода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(воспитателя).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3.6.Выход из автобуса производится через переднюю дверь. После выхода из автобуса не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разбредаться, собраться в указанном месте и следовать указаниям экскурсовода</w:t>
      </w:r>
      <w:r>
        <w:br/>
      </w:r>
      <w:r>
        <w:rPr>
          <w:rStyle w:val="fontstyle01"/>
        </w:rPr>
        <w:t>(воспитателя). Нельзя самостоятельно выходить на проезжую часть и перебегать</w:t>
      </w:r>
      <w:r w:rsidR="0024643A"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улицу.</w:t>
      </w:r>
    </w:p>
    <w:p w:rsidR="00AB4D39" w:rsidRDefault="00AB4D39" w:rsidP="00AB4D39">
      <w:pPr>
        <w:spacing w:after="0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                      4. В период пребывания в лагере детям запрещается: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4.1.Самовольно покидать территорию лагеря;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4.2.Приводить домашних животных на территорию лагеря,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4.3.Приносить спички, зажигалки, сигареты, взрывчатые вещества (в том числе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пиротехнику);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4.4.Употреблять алкогольные напитки.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4.5.При обнаружении запрещенных вещей, последние будут изыматься, и возвращаться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родителям.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4.6.Не рекомендуется приносить в лагерь ценные вещи (ювелирные изделия, аудио 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видеотехнику, дорогой мобильный телефон, крупные суммы денег);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4.7.Администрация лагеря не несет ответственности за сохранность денежных средств 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вещей, запрещенных настоящими Правилами.</w:t>
      </w:r>
    </w:p>
    <w:p w:rsidR="00AB4D39" w:rsidRPr="00AB4D39" w:rsidRDefault="00AB4D39" w:rsidP="00AB4D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                     5. Причины, по которым ребенок отчисляется из лагеря: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5.1.Грубое нарушение мер собственной безопасности, самовольный уход с территории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лагеря;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5.2.Вымогательство, угрозы, кражи, нанесение грубого морального или физического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воздействия по отношению к другим детям, материального ущерба лагерю, грубое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невыполнение распорядка дня;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5.3.Употребление спиртных напитков, курение.</w:t>
      </w:r>
    </w:p>
    <w:sectPr w:rsidR="00AB4D39" w:rsidRPr="00AB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7A"/>
    <w:rsid w:val="001E497A"/>
    <w:rsid w:val="0024643A"/>
    <w:rsid w:val="00AB4D39"/>
    <w:rsid w:val="00F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2575"/>
  <w15:docId w15:val="{71F1E4CC-2218-4A2F-B136-68F26DB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4D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B4D3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B4D3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 Ефимов</cp:lastModifiedBy>
  <cp:revision>4</cp:revision>
  <dcterms:created xsi:type="dcterms:W3CDTF">2025-06-08T15:04:00Z</dcterms:created>
  <dcterms:modified xsi:type="dcterms:W3CDTF">2025-06-09T12:55:00Z</dcterms:modified>
</cp:coreProperties>
</file>